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BE72A" w14:textId="77777777" w:rsidR="009402BF" w:rsidRDefault="009402BF" w:rsidP="009402B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42DFF3A0" w14:textId="77777777" w:rsidR="009402BF" w:rsidRPr="00544971" w:rsidRDefault="009402BF" w:rsidP="009402B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249211E6" w14:textId="77777777" w:rsidR="009402BF" w:rsidRDefault="009402BF" w:rsidP="009402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12C5770E" w14:textId="77777777" w:rsidR="009402BF" w:rsidRPr="00544971" w:rsidRDefault="009402BF" w:rsidP="009402B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C75070A" w14:textId="77777777" w:rsidR="009402BF" w:rsidRDefault="009402BF" w:rsidP="009402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16</w:t>
      </w:r>
    </w:p>
    <w:p w14:paraId="709BD1E3" w14:textId="77777777" w:rsidR="009402BF" w:rsidRDefault="009402BF" w:rsidP="009402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24CFE7B4" w14:textId="77777777" w:rsidR="009402BF" w:rsidRPr="00C93767" w:rsidRDefault="009402BF" w:rsidP="009402BF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56F8B024" w14:textId="2ADCD85E" w:rsidR="009402BF" w:rsidRPr="009402BF" w:rsidRDefault="009402BF" w:rsidP="009402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7D10A6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7D10A6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7D10A6">
        <w:rPr>
          <w:rFonts w:ascii="Times New Roman" w:hAnsi="Times New Roman" w:cs="Times New Roman"/>
          <w:b/>
          <w:bCs/>
        </w:rPr>
        <w:t>4</w:t>
      </w:r>
    </w:p>
    <w:p w14:paraId="1D8A476C" w14:textId="77777777" w:rsidR="009402BF" w:rsidRDefault="009402BF" w:rsidP="009402BF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5CE2B4C0" w14:textId="77777777" w:rsidR="009402BF" w:rsidRDefault="009402BF" w:rsidP="009402BF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003D24A3" w14:textId="77777777" w:rsidR="009402BF" w:rsidRDefault="009402BF" w:rsidP="009402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44B3307F" w14:textId="77777777" w:rsid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9584338" w14:textId="77777777" w:rsidR="009402BF" w:rsidRDefault="009402BF" w:rsidP="009402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3A177D5B" w14:textId="77777777" w:rsid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230E6DF" w14:textId="77777777" w:rsidR="009402BF" w:rsidRDefault="009402BF" w:rsidP="009402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1915D88C" w14:textId="77777777" w:rsid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6213D09" w14:textId="77777777" w:rsidR="009402BF" w:rsidRDefault="009402BF" w:rsidP="009402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742F7BBA" w14:textId="77777777" w:rsid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CAA7957" w14:textId="77777777" w:rsidR="009402BF" w:rsidRDefault="009402BF" w:rsidP="009402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12FDF8AB" w14:textId="77777777" w:rsid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439677A" w14:textId="77777777" w:rsidR="009402BF" w:rsidRDefault="009402BF" w:rsidP="009402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1943855F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4E603D04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5D11A26F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08917051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2.1.9. Polizarea pieselor</w:t>
      </w:r>
    </w:p>
    <w:p w14:paraId="4E8E8DCB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7.1.16. Sudarea în mediu de gaz protector cu electrod fuzibil MIG/MAG (135/136)</w:t>
      </w:r>
    </w:p>
    <w:p w14:paraId="4DE291B1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Abilităţi</w:t>
      </w:r>
    </w:p>
    <w:p w14:paraId="07FC1131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6C2C28C4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7524C83B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1F228854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0AD4D2F7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21ADF60B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7.2.69. Exploatarea echipamentelor de sudare, pentru realizarea de îmbinări sudate în colţ şi cap la cap </w:t>
      </w:r>
    </w:p>
    <w:p w14:paraId="29C4D332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conform WPS, prin procedeul MIG/MAG</w:t>
      </w:r>
    </w:p>
    <w:p w14:paraId="7EE6FEC6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7.2.72. Reglarea şi controlul echipamentului de sudare MIG/MAG</w:t>
      </w:r>
    </w:p>
    <w:p w14:paraId="7EC8FB6B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 xml:space="preserve">7.2.73. Utilizarea diferitelor tipuri de sârme şi a gazelor de protecţie adecvate tipului de îmbinare sudată </w:t>
      </w:r>
    </w:p>
    <w:p w14:paraId="7F62440F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realizată</w:t>
      </w:r>
    </w:p>
    <w:p w14:paraId="77D9EDF4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7.2.77. Realizarea îmbinărilor sudate în colţ din table în poziţiile PB, PD, PF şi PG, prin procedeul </w:t>
      </w:r>
    </w:p>
    <w:p w14:paraId="7E8AA93D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MIG/MAG</w:t>
      </w:r>
    </w:p>
    <w:p w14:paraId="288B9640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7.2.80. Identificarea imperfecţiunilor la sudarea MIG/MAG şi a modalităţilor prin care acestea pot fi evitate</w:t>
      </w:r>
    </w:p>
    <w:p w14:paraId="0E0FF04B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7.2.81. Respectarea mijloacelor de protejare a sudorului împotriva posibilelor accidente la sudarea </w:t>
      </w:r>
    </w:p>
    <w:p w14:paraId="148214F6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MIG/MAG</w:t>
      </w:r>
    </w:p>
    <w:p w14:paraId="5D6ADF2E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7.2.82. Respectarea cerinţelor privind siguranţa la sudarea MIG/MAG</w:t>
      </w:r>
    </w:p>
    <w:p w14:paraId="6800E24B" w14:textId="77777777" w:rsidR="009402BF" w:rsidRPr="00B6468E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6468E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04F63762" w14:textId="77777777" w:rsidR="009402BF" w:rsidRPr="00B6468E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6468E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74B75FCC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Atitudini</w:t>
      </w:r>
    </w:p>
    <w:p w14:paraId="39E313F7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5781B223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259BC687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641BEC67" w14:textId="77777777" w:rsidR="009402BF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</w:t>
      </w:r>
      <w:r>
        <w:rPr>
          <w:rFonts w:ascii="Times New Roman" w:hAnsi="Times New Roman" w:cs="Times New Roman"/>
          <w:bCs/>
          <w:i/>
          <w:lang w:val="ro-RO"/>
        </w:rPr>
        <w:t xml:space="preserve"> realizării de </w:t>
      </w:r>
      <w:r w:rsidRPr="009402BF">
        <w:rPr>
          <w:rFonts w:ascii="Times New Roman" w:hAnsi="Times New Roman" w:cs="Times New Roman"/>
          <w:bCs/>
          <w:i/>
          <w:lang w:val="ro-RO"/>
        </w:rPr>
        <w:t>îmbinări sudate</w:t>
      </w:r>
    </w:p>
    <w:p w14:paraId="1E491093" w14:textId="77777777" w:rsidR="00A60359" w:rsidRPr="009402BF" w:rsidRDefault="009402BF" w:rsidP="009402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740D931E" w14:textId="77777777" w:rsidR="00A60359" w:rsidRPr="00FE5DBC" w:rsidRDefault="00A60359" w:rsidP="00300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lastRenderedPageBreak/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813404">
        <w:rPr>
          <w:rFonts w:ascii="Times New Roman" w:hAnsi="Times New Roman" w:cs="Times New Roman"/>
          <w:bCs/>
          <w:lang w:val="ro-RO"/>
        </w:rPr>
        <w:t>îmbinărilor în colţ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2B3491">
        <w:rPr>
          <w:rFonts w:ascii="Times New Roman" w:hAnsi="Times New Roman" w:cs="Times New Roman"/>
          <w:bCs/>
          <w:lang w:val="ro-RO"/>
        </w:rPr>
        <w:t>în poziţia PD</w:t>
      </w:r>
      <w:r w:rsidR="00646418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sudare în mediu de gaz protector</w:t>
      </w:r>
      <w:r w:rsidR="005A07BD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300E64">
        <w:rPr>
          <w:rFonts w:ascii="Times New Roman" w:hAnsi="Times New Roman" w:cs="Times New Roman"/>
          <w:bCs/>
          <w:lang w:val="ro-RO"/>
        </w:rPr>
        <w:t>.</w:t>
      </w:r>
    </w:p>
    <w:p w14:paraId="47D1DD2F" w14:textId="77777777"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591F3481" w14:textId="77777777"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14:paraId="1D2E304D" w14:textId="77777777" w:rsidR="00494E88" w:rsidRPr="00813404" w:rsidRDefault="0018006F" w:rsidP="00300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2B3491">
        <w:rPr>
          <w:rFonts w:ascii="Times New Roman" w:hAnsi="Times New Roman" w:cs="Times New Roman"/>
          <w:bCs/>
          <w:lang w:val="ro-RO"/>
        </w:rPr>
        <w:t>în colţ, în poziţia PD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2B3491">
        <w:rPr>
          <w:rFonts w:ascii="Times New Roman" w:hAnsi="Times New Roman" w:cs="Times New Roman"/>
          <w:bCs/>
          <w:lang w:val="ro-RO"/>
        </w:rPr>
        <w:t>orizontală peste cap</w:t>
      </w:r>
      <w:r w:rsidR="002501FF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4674E0">
        <w:rPr>
          <w:rFonts w:ascii="Times New Roman" w:hAnsi="Times New Roman" w:cs="Times New Roman"/>
          <w:bCs/>
          <w:lang w:val="ro-RO"/>
        </w:rPr>
        <w:t>S235J2</w:t>
      </w:r>
      <w:r w:rsidR="00E20AEC">
        <w:rPr>
          <w:rFonts w:ascii="Times New Roman" w:hAnsi="Times New Roman" w:cs="Times New Roman"/>
          <w:bCs/>
          <w:lang w:val="ro-RO"/>
        </w:rPr>
        <w:t xml:space="preserve">, sau echivalent, </w:t>
      </w:r>
      <w:r w:rsidRPr="00FE5DBC">
        <w:rPr>
          <w:rFonts w:ascii="Times New Roman" w:hAnsi="Times New Roman" w:cs="Times New Roman"/>
          <w:bCs/>
          <w:lang w:val="ro-RO"/>
        </w:rPr>
        <w:t xml:space="preserve">conform EN10025, </w:t>
      </w:r>
      <w:r w:rsidR="002B3491">
        <w:rPr>
          <w:rFonts w:ascii="Times New Roman" w:hAnsi="Times New Roman" w:cs="Times New Roman"/>
          <w:bCs/>
          <w:lang w:val="ro-RO"/>
        </w:rPr>
        <w:t xml:space="preserve">cu grosimea de </w:t>
      </w:r>
      <w:r w:rsidR="00300E64">
        <w:rPr>
          <w:rFonts w:ascii="Times New Roman" w:hAnsi="Times New Roman" w:cs="Times New Roman"/>
          <w:bCs/>
          <w:lang w:val="ro-RO"/>
        </w:rPr>
        <w:t>4-</w:t>
      </w:r>
      <w:r w:rsidR="002B3491">
        <w:rPr>
          <w:rFonts w:ascii="Times New Roman" w:hAnsi="Times New Roman" w:cs="Times New Roman"/>
          <w:bCs/>
          <w:lang w:val="ro-RO"/>
        </w:rPr>
        <w:t>5 mm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46418" w:rsidRPr="00813404">
        <w:rPr>
          <w:rFonts w:ascii="Times New Roman" w:hAnsi="Times New Roman" w:cs="Times New Roman"/>
          <w:bCs/>
          <w:lang w:val="ro-RO"/>
        </w:rPr>
        <w:t>Lun</w:t>
      </w:r>
      <w:r w:rsidR="00813404" w:rsidRPr="00813404">
        <w:rPr>
          <w:rFonts w:ascii="Times New Roman" w:hAnsi="Times New Roman" w:cs="Times New Roman"/>
          <w:bCs/>
          <w:lang w:val="ro-RO"/>
        </w:rPr>
        <w:t>gimea îmbinării sudate este de 300 mm.</w:t>
      </w:r>
    </w:p>
    <w:p w14:paraId="0FFFC1FB" w14:textId="77777777" w:rsidR="00485A48" w:rsidRPr="00FE5DBC" w:rsidRDefault="00485A48" w:rsidP="00300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35DC3"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>transferul de metal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 xml:space="preserve">înclinarea electrodului,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61C18303" w14:textId="77777777" w:rsidR="00485A48" w:rsidRDefault="002B349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31336AD1" wp14:editId="1C95993D">
            <wp:simplePos x="0" y="0"/>
            <wp:positionH relativeFrom="column">
              <wp:posOffset>1850390</wp:posOffset>
            </wp:positionH>
            <wp:positionV relativeFrom="paragraph">
              <wp:posOffset>65405</wp:posOffset>
            </wp:positionV>
            <wp:extent cx="2952750" cy="1543050"/>
            <wp:effectExtent l="19050" t="0" r="0" b="0"/>
            <wp:wrapNone/>
            <wp:docPr id="11" name="Imagine 11" descr="ex1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x1-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882" b="7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CBF935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7244E67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56E0B1B0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50D98D7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5AD12CB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BB6F9C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598D682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369E7D5" w14:textId="77777777" w:rsidR="002F301F" w:rsidRDefault="002F301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0EFAF79" w14:textId="77777777" w:rsidR="002F301F" w:rsidRDefault="002F301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62B6750" w14:textId="77777777" w:rsidR="002F301F" w:rsidRDefault="002F301F" w:rsidP="002F301F">
      <w:pPr>
        <w:spacing w:line="276" w:lineRule="auto"/>
        <w:rPr>
          <w:rFonts w:ascii="Times New Roman" w:hAnsi="Times New Roman" w:cs="Times New Roman"/>
          <w:bCs/>
          <w:lang w:val="ro-RO"/>
        </w:rPr>
      </w:pPr>
    </w:p>
    <w:p w14:paraId="6A271DEF" w14:textId="77777777" w:rsidR="00A60359" w:rsidRPr="00F515AF" w:rsidRDefault="002F301F" w:rsidP="002F301F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S</w:t>
      </w:r>
      <w:r w:rsidR="00A60359" w:rsidRPr="00F515AF">
        <w:rPr>
          <w:rFonts w:ascii="Times New Roman" w:hAnsi="Times New Roman" w:cs="Times New Roman"/>
          <w:b/>
          <w:bCs/>
          <w:lang w:val="ro-RO"/>
        </w:rPr>
        <w:t>arcini de lucru:</w:t>
      </w:r>
    </w:p>
    <w:p w14:paraId="79B44AAA" w14:textId="77777777"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14:paraId="14A14ABB" w14:textId="77777777" w:rsidR="00135DC3" w:rsidRPr="00135DC3" w:rsidRDefault="00135DC3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14:paraId="0ABC9BDD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 w:rsidR="002501FF">
        <w:rPr>
          <w:rFonts w:ascii="Times New Roman" w:hAnsi="Times New Roman" w:cs="Times New Roman"/>
          <w:bCs/>
          <w:lang w:val="ro-RO"/>
        </w:rPr>
        <w:t xml:space="preserve">sârmei electrod conform SR EN </w:t>
      </w:r>
      <w:r w:rsidR="00300E64">
        <w:rPr>
          <w:rFonts w:ascii="Times New Roman" w:hAnsi="Times New Roman" w:cs="Times New Roman"/>
          <w:bCs/>
          <w:lang w:val="ro-RO"/>
        </w:rPr>
        <w:t>ISO 14341</w:t>
      </w:r>
      <w:r w:rsidR="002501FF">
        <w:rPr>
          <w:rFonts w:ascii="Times New Roman" w:hAnsi="Times New Roman" w:cs="Times New Roman"/>
          <w:bCs/>
          <w:lang w:val="ro-RO"/>
        </w:rPr>
        <w:t xml:space="preserve"> şi a gazului de protecţie conform SR EN </w:t>
      </w:r>
      <w:r w:rsidR="00300E64">
        <w:rPr>
          <w:rFonts w:ascii="Times New Roman" w:hAnsi="Times New Roman" w:cs="Times New Roman"/>
          <w:bCs/>
          <w:lang w:val="ro-RO"/>
        </w:rPr>
        <w:t>ISO 14175</w:t>
      </w:r>
    </w:p>
    <w:p w14:paraId="00B41C0B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14:paraId="18A492A9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14:paraId="7C9B2DDE" w14:textId="77777777" w:rsidR="00FE5DBC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  <w:r w:rsidR="002B3491">
        <w:rPr>
          <w:rFonts w:ascii="Times New Roman" w:hAnsi="Times New Roman" w:cs="Times New Roman"/>
          <w:bCs/>
          <w:lang w:val="ro-RO"/>
        </w:rPr>
        <w:t>în rânduri multiple</w:t>
      </w:r>
    </w:p>
    <w:p w14:paraId="683B8622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14:paraId="4E95BEE9" w14:textId="77777777" w:rsidR="00A60359" w:rsidRPr="00A44403" w:rsidRDefault="005A07B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8.</w:t>
      </w:r>
      <w:r w:rsidRPr="005A07BD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61C9D473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16E8178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60DB17B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028BAF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59A6602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F483C5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14062E6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1EE45A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22B1F8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0B650E75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351AA619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EE8498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0590A77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2F37C4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71F48696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CDC28E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4DC7E864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5A62E80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1F6CDB78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2E2C4C8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480D140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CE867E8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AE6F93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9F4575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58AD01F0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092B363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9CBDFC7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7D54C289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37B7FB8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28394A54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8E53BA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D2E45E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33D107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46B0C6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0303F3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5F4ED9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04C0CA2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708D62FD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B1B705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6B1406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9015D7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18AA2E95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19C7760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1408B820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2D8C7094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7FC7A62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293DC51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1BFC42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4D3CA4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C02F62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2F1477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3C9B9B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CE63BB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78D5843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747FBD28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38897E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A39244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D30C48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AD97E86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D50605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F8C28C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F05C903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4BFD6D34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4533A2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7EA06D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81438F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2C3940F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4D78FA7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6CAEE39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0C5EF81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260868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C15289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E15677A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7413BD7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4578885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D1D2285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01C217B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E159C2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765A50C7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462FB13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EADD15D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5D459C7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5290B6EE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14C6B4A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60D75F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6D732B8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44254338" w14:textId="77777777" w:rsidTr="00A60359">
        <w:trPr>
          <w:jc w:val="center"/>
        </w:trPr>
        <w:tc>
          <w:tcPr>
            <w:tcW w:w="693" w:type="dxa"/>
            <w:vMerge w:val="restart"/>
          </w:tcPr>
          <w:p w14:paraId="01D9E80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FA7AA5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7E3DA15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1D648FF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35F45B56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A60D33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F93270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B4C960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3F7DDBA" w14:textId="77777777" w:rsidTr="00A60359">
        <w:trPr>
          <w:jc w:val="center"/>
        </w:trPr>
        <w:tc>
          <w:tcPr>
            <w:tcW w:w="693" w:type="dxa"/>
            <w:vMerge/>
          </w:tcPr>
          <w:p w14:paraId="649094B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9A6BE8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CE7E66F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577FFC4D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63FEF6D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751041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A1648E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4A201EF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2701DC33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D6949C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1B40021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19C883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D23773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7EB3E51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630D144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29D8F452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0321C6B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1D1BEB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68E309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E82835E" w14:textId="77777777" w:rsidTr="00A60359">
        <w:trPr>
          <w:jc w:val="center"/>
        </w:trPr>
        <w:tc>
          <w:tcPr>
            <w:tcW w:w="11207" w:type="dxa"/>
            <w:gridSpan w:val="4"/>
          </w:tcPr>
          <w:p w14:paraId="56C27002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7C4FDA9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FF667D2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AF99F61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5644000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1F83245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29AD349E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4C86A0A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51F688BC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4798EDE7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50EBA2E4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7AD4D4D9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222B8084" w14:textId="77777777" w:rsidTr="00A60359">
        <w:trPr>
          <w:jc w:val="center"/>
        </w:trPr>
        <w:tc>
          <w:tcPr>
            <w:tcW w:w="6873" w:type="dxa"/>
          </w:tcPr>
          <w:p w14:paraId="79E8708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532023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A8D1A0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334026A1" w14:textId="77777777" w:rsidTr="00A60359">
        <w:trPr>
          <w:jc w:val="center"/>
        </w:trPr>
        <w:tc>
          <w:tcPr>
            <w:tcW w:w="6873" w:type="dxa"/>
          </w:tcPr>
          <w:p w14:paraId="79EE0DD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C969CD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90AED5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7B58AEB" w14:textId="77777777" w:rsidTr="00A60359">
        <w:trPr>
          <w:jc w:val="center"/>
        </w:trPr>
        <w:tc>
          <w:tcPr>
            <w:tcW w:w="6873" w:type="dxa"/>
          </w:tcPr>
          <w:p w14:paraId="3F16CA6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8608C9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AFD6FC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2577224" w14:textId="77777777" w:rsidTr="00A60359">
        <w:trPr>
          <w:jc w:val="center"/>
        </w:trPr>
        <w:tc>
          <w:tcPr>
            <w:tcW w:w="6873" w:type="dxa"/>
          </w:tcPr>
          <w:p w14:paraId="1A9F359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8D86C2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1B9DCC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CC2A873" w14:textId="77777777" w:rsidTr="00A60359">
        <w:trPr>
          <w:jc w:val="center"/>
        </w:trPr>
        <w:tc>
          <w:tcPr>
            <w:tcW w:w="6873" w:type="dxa"/>
          </w:tcPr>
          <w:p w14:paraId="4FC2C39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DD6630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4A0ED7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62C522C9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FD45F26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5152FE62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77F5DDAD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461B27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8C70D2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D11755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78F91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F7A4EA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7E978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86D1F6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317048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7FAD508C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36F800C3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73839DEC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1F84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74DF9C6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013F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1B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1E644EB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092D72E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2F9E551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68327A1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1FA4DE04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E5C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D690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67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577B4BC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3017712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0E5DC1A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3DDB42F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3990B9D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E6029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2B1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2E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6DEC64A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0DD392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1E542C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34001C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157C038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6F7D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323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82BD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7AEF6B7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DF9C5A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21FD42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A1AE97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4D767DA7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1A1305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80D3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A74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DA7D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C5ED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F040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0A3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6F1C01D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F46C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C568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159E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F3D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4568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36911B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0D9D06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207F5E76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FA450F3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7D10A6" w14:paraId="757E2C74" w14:textId="77777777" w:rsidTr="007D10A6">
        <w:trPr>
          <w:trHeight w:val="1816"/>
        </w:trPr>
        <w:tc>
          <w:tcPr>
            <w:tcW w:w="4928" w:type="dxa"/>
          </w:tcPr>
          <w:p w14:paraId="5F4CA381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1A2978E3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440F5AF5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C212F37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401D0C06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3563211D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36FA34B2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7C45E5E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0364FD7D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545D66DF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1E405746" w14:textId="77777777" w:rsidR="007D10A6" w:rsidRDefault="007D10A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2560DF3D" w14:textId="77777777" w:rsidR="007D10A6" w:rsidRDefault="007D10A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060F397" w14:textId="77777777" w:rsidR="007D10A6" w:rsidRDefault="007D10A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26DA5D2" w14:textId="77777777" w:rsidR="007D10A6" w:rsidRDefault="007D10A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37F4B71" w14:textId="77777777" w:rsidR="007D10A6" w:rsidRDefault="007D10A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4B5968DA" w14:textId="77777777" w:rsidR="007D10A6" w:rsidRPr="00284100" w:rsidRDefault="007D10A6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4DC2473A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E9610" w14:textId="77777777" w:rsidR="0038194A" w:rsidRDefault="0038194A" w:rsidP="00A60359">
      <w:pPr>
        <w:spacing w:after="0"/>
      </w:pPr>
      <w:r>
        <w:separator/>
      </w:r>
    </w:p>
  </w:endnote>
  <w:endnote w:type="continuationSeparator" w:id="0">
    <w:p w14:paraId="44807816" w14:textId="77777777" w:rsidR="0038194A" w:rsidRDefault="0038194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259B9" w14:textId="77777777" w:rsidR="0038194A" w:rsidRDefault="0038194A" w:rsidP="00A60359">
      <w:pPr>
        <w:spacing w:after="0"/>
      </w:pPr>
      <w:r>
        <w:separator/>
      </w:r>
    </w:p>
  </w:footnote>
  <w:footnote w:type="continuationSeparator" w:id="0">
    <w:p w14:paraId="11CA849D" w14:textId="77777777" w:rsidR="0038194A" w:rsidRDefault="0038194A" w:rsidP="00A60359">
      <w:pPr>
        <w:spacing w:after="0"/>
      </w:pPr>
      <w:r>
        <w:continuationSeparator/>
      </w:r>
    </w:p>
  </w:footnote>
  <w:footnote w:id="1">
    <w:p w14:paraId="6748B3BF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6B248BEA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74186E91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68569381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5C65AC2E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438B4544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50ED126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70AAD"/>
    <w:multiLevelType w:val="multilevel"/>
    <w:tmpl w:val="B994E88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6588214">
    <w:abstractNumId w:val="1"/>
  </w:num>
  <w:num w:numId="2" w16cid:durableId="1488937127">
    <w:abstractNumId w:val="2"/>
  </w:num>
  <w:num w:numId="3" w16cid:durableId="965700957">
    <w:abstractNumId w:val="0"/>
  </w:num>
  <w:num w:numId="4" w16cid:durableId="516770457">
    <w:abstractNumId w:val="4"/>
  </w:num>
  <w:num w:numId="5" w16cid:durableId="1361664502">
    <w:abstractNumId w:val="6"/>
  </w:num>
  <w:num w:numId="6" w16cid:durableId="517473758">
    <w:abstractNumId w:val="5"/>
  </w:num>
  <w:num w:numId="7" w16cid:durableId="55863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81C7B"/>
    <w:rsid w:val="000A2D9C"/>
    <w:rsid w:val="000D53C2"/>
    <w:rsid w:val="001109FF"/>
    <w:rsid w:val="00111539"/>
    <w:rsid w:val="0012351A"/>
    <w:rsid w:val="00135DC3"/>
    <w:rsid w:val="00146BF3"/>
    <w:rsid w:val="00167271"/>
    <w:rsid w:val="0018006F"/>
    <w:rsid w:val="00184E66"/>
    <w:rsid w:val="001978C9"/>
    <w:rsid w:val="001F43F4"/>
    <w:rsid w:val="002501FF"/>
    <w:rsid w:val="002B3491"/>
    <w:rsid w:val="002F301F"/>
    <w:rsid w:val="00300E64"/>
    <w:rsid w:val="0038194A"/>
    <w:rsid w:val="00430BE6"/>
    <w:rsid w:val="00450373"/>
    <w:rsid w:val="00455347"/>
    <w:rsid w:val="004674E0"/>
    <w:rsid w:val="00485A48"/>
    <w:rsid w:val="00494E88"/>
    <w:rsid w:val="004D5F1A"/>
    <w:rsid w:val="0050380E"/>
    <w:rsid w:val="00594B92"/>
    <w:rsid w:val="00595DAC"/>
    <w:rsid w:val="005A07BD"/>
    <w:rsid w:val="005C0133"/>
    <w:rsid w:val="00621ADC"/>
    <w:rsid w:val="00646418"/>
    <w:rsid w:val="00670F59"/>
    <w:rsid w:val="0067527F"/>
    <w:rsid w:val="00712288"/>
    <w:rsid w:val="00761823"/>
    <w:rsid w:val="00767785"/>
    <w:rsid w:val="007A43CD"/>
    <w:rsid w:val="007D10A6"/>
    <w:rsid w:val="007F3C7B"/>
    <w:rsid w:val="00813404"/>
    <w:rsid w:val="008276E8"/>
    <w:rsid w:val="008E7752"/>
    <w:rsid w:val="00923B44"/>
    <w:rsid w:val="009402BF"/>
    <w:rsid w:val="009656B6"/>
    <w:rsid w:val="00A35D95"/>
    <w:rsid w:val="00A553A4"/>
    <w:rsid w:val="00A60359"/>
    <w:rsid w:val="00B058B2"/>
    <w:rsid w:val="00B06506"/>
    <w:rsid w:val="00B3746F"/>
    <w:rsid w:val="00B5317C"/>
    <w:rsid w:val="00B6468E"/>
    <w:rsid w:val="00B83891"/>
    <w:rsid w:val="00B87EF2"/>
    <w:rsid w:val="00C23B3F"/>
    <w:rsid w:val="00C5273B"/>
    <w:rsid w:val="00C95793"/>
    <w:rsid w:val="00CA5A6B"/>
    <w:rsid w:val="00CB4E1D"/>
    <w:rsid w:val="00CC1EE5"/>
    <w:rsid w:val="00D53DF6"/>
    <w:rsid w:val="00D92350"/>
    <w:rsid w:val="00D9432F"/>
    <w:rsid w:val="00DB438F"/>
    <w:rsid w:val="00E11D93"/>
    <w:rsid w:val="00E20AEC"/>
    <w:rsid w:val="00E233CC"/>
    <w:rsid w:val="00E56B33"/>
    <w:rsid w:val="00F73709"/>
    <w:rsid w:val="00F76147"/>
    <w:rsid w:val="00FA5477"/>
    <w:rsid w:val="00FB5F59"/>
    <w:rsid w:val="00FC2784"/>
    <w:rsid w:val="00FD4393"/>
    <w:rsid w:val="00FE5DBC"/>
    <w:rsid w:val="00FF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62494"/>
  <w15:docId w15:val="{37364463-F4BA-4087-9806-D1B58B26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25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30</cp:revision>
  <dcterms:created xsi:type="dcterms:W3CDTF">2016-10-17T10:46:00Z</dcterms:created>
  <dcterms:modified xsi:type="dcterms:W3CDTF">2024-06-26T10:07:00Z</dcterms:modified>
</cp:coreProperties>
</file>